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7A" w:rsidRDefault="00334E7A" w:rsidP="00334E7A">
      <w:r>
        <w:t xml:space="preserve">WVI met zijn 8 </w:t>
      </w:r>
      <w:proofErr w:type="spellStart"/>
      <w:r>
        <w:t>subpartners</w:t>
      </w:r>
      <w:proofErr w:type="spellEnd"/>
    </w:p>
    <w:p w:rsidR="00334E7A" w:rsidRDefault="00334E7A" w:rsidP="00334E7A"/>
    <w:p w:rsidR="00334E7A" w:rsidRDefault="00334E7A" w:rsidP="00334E7A">
      <w:r>
        <w:t>Strategische visie Westhoek</w:t>
      </w:r>
    </w:p>
    <w:p w:rsidR="00334E7A" w:rsidRDefault="00334E7A" w:rsidP="00334E7A">
      <w:r>
        <w:t> </w:t>
      </w:r>
    </w:p>
    <w:p w:rsidR="00334E7A" w:rsidRDefault="00334E7A" w:rsidP="00334E7A">
      <w:r>
        <w:t>De Westhoek regio is een zeer landelijke regio die gekenmerkt wordt door een sterk verspreide bebouwing. Naast enkele kleinere steden treffen we in hoofdzaak diverse kleine kernen/dorpen aan.</w:t>
      </w:r>
    </w:p>
    <w:p w:rsidR="00334E7A" w:rsidRDefault="00334E7A" w:rsidP="00334E7A">
      <w:r>
        <w:t xml:space="preserve">De verschillende functies en arbeidsplaatsen liggen niet om de hoek. De inwoners uit de regio zijn sterk afhankelijk van de wagen voor hun verschillende activiteiten, zoals woon-werk, woon-school en </w:t>
      </w:r>
      <w:proofErr w:type="spellStart"/>
      <w:r>
        <w:t>woon-winkel</w:t>
      </w:r>
      <w:proofErr w:type="spellEnd"/>
      <w:r>
        <w:t xml:space="preserve">. </w:t>
      </w:r>
    </w:p>
    <w:p w:rsidR="00334E7A" w:rsidRDefault="00334E7A" w:rsidP="00334E7A">
      <w:r>
        <w:t> </w:t>
      </w:r>
    </w:p>
    <w:p w:rsidR="00334E7A" w:rsidRDefault="00334E7A" w:rsidP="00334E7A">
      <w:r>
        <w:t>In de grotere Vlaamse steden werden de laatste jaren nieuwe technologieën uitgetest en uitgerold opdat inwoners zich duurzamer verplaatsen, de auto aan de kant laten staan  en opdat de CO2 sterk zou afnemen.</w:t>
      </w:r>
    </w:p>
    <w:p w:rsidR="00334E7A" w:rsidRDefault="00334E7A" w:rsidP="00334E7A">
      <w:r>
        <w:t xml:space="preserve">Deze technologieën zijn zeer sterk gefocust op de grotere steden waar functies en arbeidsplaatsen op kort afstand van elkaar verwijderd zijn. De vraag of deze technologieën ook zouden werken in landelijke context. </w:t>
      </w:r>
    </w:p>
    <w:p w:rsidR="00334E7A" w:rsidRDefault="00334E7A" w:rsidP="00334E7A">
      <w:r>
        <w:t> </w:t>
      </w:r>
    </w:p>
    <w:p w:rsidR="00334E7A" w:rsidRDefault="00334E7A" w:rsidP="00334E7A">
      <w:r>
        <w:t xml:space="preserve">Een aantal van deze technologieën wensen we uit te testen en uit te rollen in een meer landelijke regio. </w:t>
      </w:r>
    </w:p>
    <w:p w:rsidR="00334E7A" w:rsidRDefault="00334E7A" w:rsidP="00334E7A">
      <w:r>
        <w:t xml:space="preserve">In de Westhoek wensen we sterk  te investeren in fietsprojecten. De fiets wordt in de regio reeds veel gebruikt voor toerisme en recreatie. Voor de functionele verplaatsingen blijft de fiets echter nog teveel aan de kant staan. </w:t>
      </w:r>
    </w:p>
    <w:p w:rsidR="00334E7A" w:rsidRDefault="00334E7A" w:rsidP="00334E7A">
      <w:r>
        <w:t xml:space="preserve">Door te investeren in comfort voor de fietsers wensen we het fietsgebruik sterk te verhogen en het autogebruik te doen afnemen. Dit heeft een groot effect op de CO2-reductie. </w:t>
      </w:r>
    </w:p>
    <w:p w:rsidR="00334E7A" w:rsidRDefault="00334E7A" w:rsidP="00334E7A">
      <w:r>
        <w:t> </w:t>
      </w:r>
    </w:p>
    <w:p w:rsidR="00334E7A" w:rsidRDefault="00334E7A" w:rsidP="00334E7A">
      <w:r>
        <w:t xml:space="preserve">Het uitrollen van fietspunten (equipment) kan ertoe bijdragen om het fietsgebruik in de regio te vergroten en een </w:t>
      </w:r>
      <w:proofErr w:type="spellStart"/>
      <w:r>
        <w:t>modal</w:t>
      </w:r>
      <w:proofErr w:type="spellEnd"/>
      <w:r>
        <w:t xml:space="preserve"> shift te genereren naar de fiets. Een fietspunt onderhoudt de fietsenstallingen aan enkele stations (De Panne, Koksijde en Veurne). Het fietspunt zorgt dat de fietsenstallingen proper en veilig zijn en zorgt ervoor dat oude fietswrakken regelmatig geweerd worden uit de stallingen. Een propere en veiligere fietsenstalling zal meer fietsers aantrekken om hiervan gebruik te maken.</w:t>
      </w:r>
    </w:p>
    <w:p w:rsidR="00334E7A" w:rsidRDefault="00334E7A" w:rsidP="00334E7A">
      <w:r>
        <w:t xml:space="preserve">Het fietspunt doet herstellingen voor fietsen van de pendelaars, zodat de fiets een veilig en betrouwbaar vervoersmiddel wordt. Daarnaast gaat het fietspunt actief op zoek met de betrokken gemeentes naar mogelijke en nieuwe fietsprojecten, zoals fietsverhuur/verkoop voor studenten, </w:t>
      </w:r>
      <w:bookmarkStart w:id="0" w:name="_GoBack"/>
      <w:bookmarkEnd w:id="0"/>
      <w:r>
        <w:t>fietsverhuur/verkoop voor bedrijven.</w:t>
      </w:r>
    </w:p>
    <w:p w:rsidR="00334E7A" w:rsidRDefault="00334E7A" w:rsidP="00334E7A">
      <w:r>
        <w:t>Het fietspunten zal ook instaan om de deelfietsen aan de stations  te onderhouden.</w:t>
      </w:r>
    </w:p>
    <w:p w:rsidR="00334E7A" w:rsidRDefault="00334E7A" w:rsidP="00334E7A">
      <w:r>
        <w:t> </w:t>
      </w:r>
    </w:p>
    <w:p w:rsidR="00334E7A" w:rsidRDefault="00334E7A" w:rsidP="00334E7A">
      <w:r>
        <w:t xml:space="preserve">In de kleine steden kan het gebruik van deelfietsen (equipment) bijdragen tot het comfort van de fietsers. Deelfietsen worden aangeboden aan verschillende stations (De Panne, Diksmuide, Ieper, Koksijde, Poperinge en Veurne). Treingebruikers kunnen zonder problemen een deelfiets huren om hun verplaatsing verder te zetten. Een vaak terugkerende klachten uit de Westhoek  is dat de bus net vertrokken is als men van de trein stapt. De volgende bus vertrekt slechts over een uur. De deelfiets staat echter klaar aan het station en kan zonder problemen gebruikt worden. </w:t>
      </w:r>
    </w:p>
    <w:p w:rsidR="00334E7A" w:rsidRDefault="00334E7A" w:rsidP="00334E7A">
      <w:r>
        <w:t> </w:t>
      </w:r>
    </w:p>
    <w:p w:rsidR="00334E7A" w:rsidRDefault="00334E7A" w:rsidP="00334E7A">
      <w:r>
        <w:t xml:space="preserve">In de kleine steden kan ook het gebruik van fietspompen (investment) bijdragen tot het comfort van de fietsers. Het ten allen tijde ter beschikking zijn van een pomp geeft fietsers comfort en zekerheid dat ze altijd de fiets kunnen gebruiken voor hun dagdagelijkse activiteiten. </w:t>
      </w:r>
    </w:p>
    <w:p w:rsidR="00334E7A" w:rsidRDefault="00334E7A" w:rsidP="00334E7A">
      <w:r>
        <w:t> </w:t>
      </w:r>
    </w:p>
    <w:p w:rsidR="00334E7A" w:rsidRDefault="00334E7A" w:rsidP="00334E7A">
      <w:r>
        <w:t xml:space="preserve">In de kleinere gemeentes kan het aanbieden van een goed uitgeruste en overdekte fietsenstalling (investment ) bijdragen tot het comfort van de fietsers en het meer gebruik maken van de fiets. De fietsenstallingen zullen voorzien worden ter hoogte van het treinstation of busstation van de </w:t>
      </w:r>
      <w:r>
        <w:lastRenderedPageBreak/>
        <w:t>gemeente (</w:t>
      </w:r>
      <w:proofErr w:type="spellStart"/>
      <w:r>
        <w:t>Kortemark</w:t>
      </w:r>
      <w:proofErr w:type="spellEnd"/>
      <w:r>
        <w:t xml:space="preserve"> en Langemark-Poelkapelle). Pendelaars uit kleine gemeente kunnen makkelijk en veilig hun fiets achterlaten in de fietsenstalling.</w:t>
      </w:r>
    </w:p>
    <w:p w:rsidR="00334E7A" w:rsidRDefault="00334E7A" w:rsidP="00334E7A">
      <w:r>
        <w:t> </w:t>
      </w:r>
    </w:p>
    <w:p w:rsidR="00334E7A" w:rsidRDefault="00334E7A" w:rsidP="00334E7A">
      <w:r>
        <w:t xml:space="preserve">Ook het aanbieden van een oplaadpunt voor fietsers (investment ) kan het gebruik van de E-bikes sterk doen toenemen. In een landelijk gebied zijn de te overbruggen afstanden vaak groot. Met een E-bike kunnen deze afstanden vlot bereden worden. Uiteraard moet er dan wel voldoende geïnvesteerd worden in oplaadpunten. Een oplaadpunt wensen we te installeren in Langemark-Poelkapelle. </w:t>
      </w:r>
    </w:p>
    <w:p w:rsidR="00334E7A" w:rsidRDefault="00334E7A" w:rsidP="00334E7A">
      <w:r>
        <w:t> </w:t>
      </w:r>
    </w:p>
    <w:p w:rsidR="00334E7A" w:rsidRDefault="00334E7A" w:rsidP="00334E7A">
      <w:r>
        <w:t xml:space="preserve">Een andere oplossing die we in de Westhoek ook wensen te introduceren zijn de deelauto’s (equipment). Veel gezinnen uit de Westhoek hebben vaak niet één maar meerdere wagens ter beschikking, aangezien de activiteiten van de verschillende gezinsleden verspreid gelegen zijn over de regio. Uit onderzoek blijkt dat mensen die een wagen delen, meer bewust omgaan met hun verplaatsingen en minder autokilometers zullen maken. Zij zullen voor hun verplaatsingen meer en meer de fiets gaan gebruiken. Onrechtstreeks betekent dit een lagere CO2-emissie. </w:t>
      </w:r>
    </w:p>
    <w:p w:rsidR="00334E7A" w:rsidRDefault="00334E7A" w:rsidP="00334E7A">
      <w:r>
        <w:t xml:space="preserve">Wanneer mensen in pensioen gaan, wordt de tweede en zelfs derde wagen minder noodzakelijk voor dagdagelijks gebruik. Deze doelgroep zou op die momenten perfect een auto kunnen delen met andere gezinnen. Ook voor de jonge gezinnen kan een </w:t>
      </w:r>
      <w:proofErr w:type="spellStart"/>
      <w:r>
        <w:t>deelauto</w:t>
      </w:r>
      <w:proofErr w:type="spellEnd"/>
      <w:r>
        <w:t xml:space="preserve"> interessant zijn om de investering in een tweede of derde wagen uit te sparen.</w:t>
      </w:r>
    </w:p>
    <w:p w:rsidR="00334E7A" w:rsidRDefault="00334E7A" w:rsidP="00334E7A">
      <w:r>
        <w:t>In het project wensen we twee types van deelsystemen uit te testen in de regio. In het eerste systeem biedt de NV Cambio een volledig nieuwe auto aan die door de gebruikers kan gedeeld worden. De auto kan de ganse dag door gedeeld worden door bewoners maar ook organisaties uit de regio. Dit systeem wensen we uit te testen in de stad Ieper</w:t>
      </w:r>
    </w:p>
    <w:p w:rsidR="00334E7A" w:rsidRDefault="00334E7A" w:rsidP="00334E7A">
      <w:r>
        <w:t>In het tweede systeem wordt een dienstwagen van de stad/gemeente buiten de werkuren en wanneer deze niet gebruik wordt door de gemeentelijke diensten gedeeld met de bewoners. Dit systeem wensen we uit te testen in de stad Diksmuide en De Panne.</w:t>
      </w:r>
    </w:p>
    <w:p w:rsidR="00334E7A" w:rsidRDefault="00334E7A" w:rsidP="00334E7A">
      <w:r>
        <w:t xml:space="preserve">De deelauto’s zullen hoofzakelijk in de stations worden voorzien. </w:t>
      </w:r>
    </w:p>
    <w:p w:rsidR="00587EBD" w:rsidRDefault="00334E7A">
      <w:r>
        <w:t xml:space="preserve">Naast de deelfietsen kan de gebruiker ook kiezen uit een </w:t>
      </w:r>
      <w:proofErr w:type="spellStart"/>
      <w:r>
        <w:t>deelauto</w:t>
      </w:r>
      <w:proofErr w:type="spellEnd"/>
      <w:r>
        <w:t xml:space="preserve">. Op die manier bieden we een “genetwerkte” mobiliteit aan in enkele transferiums. Niet alleen trein en bus zijn ter beschikking van de reizigers, maar ze hebben ook de mogelijkheid om een deelfiets of </w:t>
      </w:r>
      <w:proofErr w:type="spellStart"/>
      <w:r>
        <w:t>deelauto</w:t>
      </w:r>
      <w:proofErr w:type="spellEnd"/>
      <w:r>
        <w:t xml:space="preserve"> te gebruiken. De zekerheid van verschillende mogelijke vervoersmiddelen moet de reiziger overtuigen meer gebruik te maken van deze modi en af te stemmen op de eigen individuele behoeftes.</w:t>
      </w:r>
    </w:p>
    <w:sectPr w:rsidR="00587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7A"/>
    <w:rsid w:val="00334E7A"/>
    <w:rsid w:val="00587E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4E7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4E7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cp:revision>
  <dcterms:created xsi:type="dcterms:W3CDTF">2015-04-22T08:03:00Z</dcterms:created>
  <dcterms:modified xsi:type="dcterms:W3CDTF">2015-04-22T08:05:00Z</dcterms:modified>
</cp:coreProperties>
</file>